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F376" w14:textId="77777777" w:rsidR="00273175" w:rsidRPr="00273175" w:rsidRDefault="00273175" w:rsidP="00273175">
      <w:pPr>
        <w:spacing w:before="270" w:after="0" w:line="10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</w:pPr>
      <w:r w:rsidRPr="00273175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>Рекомендации родителям и детям по организации дистанционного обучения</w:t>
      </w:r>
    </w:p>
    <w:p w14:paraId="16103FE8" w14:textId="77777777" w:rsidR="00273175" w:rsidRPr="00273175" w:rsidRDefault="00273175" w:rsidP="00273175">
      <w:pPr>
        <w:spacing w:after="0" w:line="6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sz w:val="28"/>
          <w:szCs w:val="28"/>
          <w:lang w:eastAsia="ru-RU"/>
        </w:rPr>
        <w:t>В школе у детей понятная система с графиком, звонками и переменами. А как обеспечить ребенку продуктивный образовательный процесс на дистанционном обучении — все еще непонятно. В этой статье разбираемся, как родитель может помочь ребенку организовать рабочее место, каким теперь должен быть режим дня и что учителя могут сделать для встревоженных мам и пап.</w:t>
      </w:r>
    </w:p>
    <w:p w14:paraId="22491F39" w14:textId="77777777" w:rsidR="00273175" w:rsidRPr="00273175" w:rsidRDefault="00273175" w:rsidP="00273175">
      <w:pPr>
        <w:shd w:val="clear" w:color="auto" w:fill="FFFFFF"/>
        <w:spacing w:before="960" w:after="0" w:line="630" w:lineRule="atLeast"/>
        <w:ind w:left="117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посоветовать родителю, чтобы помочь ребенку учиться дома</w:t>
      </w:r>
    </w:p>
    <w:p w14:paraId="6A3FA419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Поначалу переход на дистанционное обучение требует определенного участия родителей. Важно объяснить детям, что это временно: скоро обучение встанет на рельсы, и процесс пойдет по накатанной. Предложите родителям ваших учеников воспользоваться памяткой по организации дистанционного обучения.</w:t>
      </w:r>
    </w:p>
    <w:p w14:paraId="26873D7B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1. Подготовить рабочее место</w:t>
      </w:r>
    </w:p>
    <w:p w14:paraId="2D4E6ED4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 дистанционном обучении ученик занимается даже больше, ведь доля самостоятельной работы увеличивается. Поэтому очень важно, чтобы у него было место, где он сможет спокойно заниматься 6–7 часов в день. Родителям потребуется провести разъяснительную работу с младшими детьми и предупредить их, что они не должны шуметь и отвлекать школьника, пока он учится. </w:t>
      </w:r>
      <w:proofErr w:type="spell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Чеклист</w:t>
      </w:r>
      <w:proofErr w:type="spell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проверки:</w:t>
      </w:r>
    </w:p>
    <w:p w14:paraId="34FE7802" w14:textId="77777777" w:rsidR="00273175" w:rsidRPr="00273175" w:rsidRDefault="00273175" w:rsidP="00273175">
      <w:pPr>
        <w:numPr>
          <w:ilvl w:val="0"/>
          <w:numId w:val="2"/>
        </w:numPr>
        <w:shd w:val="clear" w:color="auto" w:fill="FFFFFF"/>
        <w:spacing w:before="360" w:after="0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Домашний и мобильный интернет оплачены и работают.</w:t>
      </w:r>
    </w:p>
    <w:p w14:paraId="214EB906" w14:textId="77777777" w:rsidR="00273175" w:rsidRPr="00273175" w:rsidRDefault="00273175" w:rsidP="00273175">
      <w:pPr>
        <w:numPr>
          <w:ilvl w:val="0"/>
          <w:numId w:val="2"/>
        </w:numPr>
        <w:shd w:val="clear" w:color="auto" w:fill="FFFFFF"/>
        <w:spacing w:before="360" w:after="0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Камера и микрофон на компьютере исправны.</w:t>
      </w:r>
    </w:p>
    <w:p w14:paraId="641CDBEA" w14:textId="77777777" w:rsidR="00273175" w:rsidRPr="00273175" w:rsidRDefault="00273175" w:rsidP="00273175">
      <w:pPr>
        <w:numPr>
          <w:ilvl w:val="0"/>
          <w:numId w:val="2"/>
        </w:numPr>
        <w:shd w:val="clear" w:color="auto" w:fill="FFFFFF"/>
        <w:spacing w:before="360" w:after="0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 ребенка есть </w:t>
      </w:r>
      <w:proofErr w:type="gram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наушники</w:t>
      </w:r>
      <w:proofErr w:type="gram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они работают.</w:t>
      </w:r>
    </w:p>
    <w:p w14:paraId="422D9DD0" w14:textId="77777777" w:rsidR="00273175" w:rsidRPr="00273175" w:rsidRDefault="00273175" w:rsidP="00273175">
      <w:pPr>
        <w:numPr>
          <w:ilvl w:val="0"/>
          <w:numId w:val="2"/>
        </w:numPr>
        <w:shd w:val="clear" w:color="auto" w:fill="FFFFFF"/>
        <w:spacing w:before="360" w:after="0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необходимые программы установлены </w:t>
      </w:r>
      <w:proofErr w:type="gram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компьютер</w:t>
      </w:r>
      <w:proofErr w:type="gram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ребенок понимает, как ими пользоваться.</w:t>
      </w:r>
    </w:p>
    <w:p w14:paraId="6B0C0D6D" w14:textId="77777777" w:rsidR="00273175" w:rsidRPr="00273175" w:rsidRDefault="00273175" w:rsidP="00273175">
      <w:pPr>
        <w:shd w:val="clear" w:color="auto" w:fill="FFEC8F"/>
        <w:spacing w:after="0" w:line="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Переведите учеников в </w:t>
      </w:r>
      <w:proofErr w:type="spell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Skysmart</w:t>
      </w:r>
      <w:proofErr w:type="spell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</w:p>
    <w:p w14:paraId="60B1C8D8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2. Распланировать день и откалибровать режим</w:t>
      </w:r>
    </w:p>
    <w:p w14:paraId="1F72FBE2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исключено, что в первые недели ребенку трудно приноровиться к новой реальности: вроде бы он и дома, а учиться все равно нужно. Причем речь идет именно о самостоятельной работе, ведь теперь вместо обычных уроков у него видеозаписи в YouTube, тексты в учебниках и интерактивные занятия. Поэтому родителям придется самим следить, чтобы учебный распорядок не нарушался.</w:t>
      </w:r>
    </w:p>
    <w:p w14:paraId="1935D8C8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Чтобы эффективно организовать время, родители могут запросить у классного руководителя расписание на неделю. Скорее всего, большая часть уроков будет не в виде вебинаров с фиксированным временем, а в виде </w:t>
      </w:r>
      <w:proofErr w:type="spell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видеолекций</w:t>
      </w:r>
      <w:proofErr w:type="spell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просмотреть которые можно в любой момент. Поэтому родителям нужно самим составить график занятий, не забывая о 15-минутных перерывах между уроками. Очень важно, чтобы ребенок во время этих переменок вставал и хотя бы немного двигался, пил воду, делал гимнастику для глаз, переключался с учебы на что-то другое.</w:t>
      </w:r>
    </w:p>
    <w:p w14:paraId="41CA35AA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 желательно, чтобы перерывы не «разбивали» занятие одним предметом, а разграничивали разные: позанимались математикой, отдохнули, переключились на английский язык. Через три часа после начала занятий стоит устроить долгий перерыв — 30–40 минут. Памятка для детей по дистанционному обучению поможет им следовать расписанию — родители могут даже нарисовать расписание на каждый день и включить в него не только уроки и переменки, но и фруктовые перекусы, мытье рук и разминки.</w:t>
      </w:r>
    </w:p>
    <w:p w14:paraId="05799FC4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Очень жесткое соблюдение режима дня сейчас важно, как никогда: это поможет снизить тревожность и приноровиться к дистанционному обучению. Гиперактивные дети при правильном режиме лучше концентрируются, а медлительные — быстрее </w:t>
      </w: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включаются в работу. Но ребенку сложно следовать распорядку самостоятельно, так что руководство родителей здесь необходимо. Ребенок, обучаемый дистанционно, все равно должен понимать, что бездельничать ему никто не позволит.</w:t>
      </w:r>
    </w:p>
    <w:p w14:paraId="25F2CFFC" w14:textId="52A811C7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AAA3C08" wp14:editId="771A9A8D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30153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6F21CFB6" w14:textId="77777777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Помогите ребенку составить эффективное расписание и постепенно уменьшайте контроль</w:t>
      </w:r>
    </w:p>
    <w:p w14:paraId="7F2A58CC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3. Ознакомиться с платформой</w:t>
      </w:r>
    </w:p>
    <w:p w14:paraId="169D88AB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школа сама решает, какая форма для проведения дистанционных уроков подходит их ученикам лучше всего. Единого решения здесь нет: обучать детей могут при помощи самых разных цифровых инструментов. Желательно, чтобы родители знали, как выглядит образовательная платформа, которую используют учителя для организации онлайн-уроков и рассылки заданий, какой электронный учебник или рабочая тетрадь нужны для каждого предмета, какие сервисы для видеосвязи учителя используют при проведении уроков.</w:t>
      </w:r>
    </w:p>
    <w:p w14:paraId="3490B3A8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Ничего особенно сложного в этих платформах и образовательных системах нет, разобраться в них сможет любой. У ребенка наверняка возникнут вопросы, </w:t>
      </w:r>
      <w:proofErr w:type="gram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если родители ознакомятся с материалами заранее — они смогут помочь ребенку, не отвлекая учителя от его основных обязанностей.</w:t>
      </w:r>
    </w:p>
    <w:p w14:paraId="2E48FBF7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Хорошая идея — сложить все ресурсы для обучения в одной табличке. Лучше потратить на нее пару часов, чем каждый день отвечать на одни и те же вопросы родителей в мессенджерах. Инструкция для детей на дистанционном обучении должна включать в себя все алгоритмы онлайн-работы и быть понятной.</w:t>
      </w:r>
    </w:p>
    <w:p w14:paraId="40F6F498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4. Поддерживать связь с учителем</w:t>
      </w:r>
    </w:p>
    <w:p w14:paraId="5D123818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Дистанционное образование — новая технология, и вполне естественно, что родителям или ребенку что-то будет непонятно. Успокойте родителей: скажите им, что задавать вопросы учителю совершенно нормально. Более того, это лучше, чем пытаться </w:t>
      </w: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догадаться, как теперь проходит подготовка к контрольной, тестирования, уроки и выполнения домашних заданий. Если у вас уже есть памятка для родителей по дистанционному обучению — просто отправьте ее родителям. Если нет — составьте ее сами на основе этой статьи.</w:t>
      </w:r>
    </w:p>
    <w:p w14:paraId="1EFED87F" w14:textId="2E585E44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CDDA3E" wp14:editId="64BFD4EC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89972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31C44991" w14:textId="77777777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Обеспечьте учеников всем необходимым, чтобы им было комфортно</w:t>
      </w:r>
    </w:p>
    <w:p w14:paraId="524719D0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5. Не забывать про мотивацию</w:t>
      </w:r>
    </w:p>
    <w:p w14:paraId="0CB62E1C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Даже у самого опытного учителя не всегда есть возможность похвалить ученика, однако, мотивации много не бывает. «Хвалите детей, вдохновляйте их» — эта рекомендация, которую часто повторяет любой детский психолог, сейчас очень актуальна. Посоветуйте мамам и папам следить за успехами ребенка и акцентировать внимание на том, чего он уже добился, а не на том, что у него не получается. Например, «Ты уже решил три задачки, молодец, осталось всего пять!» вдохновит ребенка сильнее, чем «Так долго возился и решил всего три примера?!».</w:t>
      </w:r>
    </w:p>
    <w:p w14:paraId="4413B114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устроить наглядную демонстрацию успехов. Например, цеплять на пробковую доску цветные листочки с хорошими отметками. Или в начале недели пришпиливать на нее карточки с заданиями, а по мере выполнения снимать их.</w:t>
      </w:r>
    </w:p>
    <w:p w14:paraId="427D1BFD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Хорошо работают и вознаграждения. Например, пицца с доставкой или лишний час мультиков за 10 выполненных вовремя выполненных уроков.</w:t>
      </w:r>
    </w:p>
    <w:p w14:paraId="54A79CF0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6. Убедиться, что ребенок не страдает от одиночества</w:t>
      </w:r>
    </w:p>
    <w:p w14:paraId="3D3C8FD6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условиях дистанционного обучения ребенку важно как можно больше общаться и с учителями, и с ребятами из класса — это поможет избежать ощущения, что школьник оказался в полной изоляции. Одноклассники могут помочь разобраться с какими-то техническими моментами и домашними заданиями, а учитель — в индивидуальном порядке объяснить сложную тему. Контакт с друзьями тоже необходим.</w:t>
      </w:r>
    </w:p>
    <w:p w14:paraId="5766C6C1" w14:textId="613DC0DC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Дети переживают социальную изоляцию хуже, чем многие взрослые, ведь для них друзья — очень важная часть их мира. Недопустимо лишать ребенка общения с приятелями даже в качестве наказания за плохую оценку. При этом, родители должны следить, чтобы звонки и переписки в мессенджерах не мешали учебе — болтать с друзьями можно только осле того, как все задания выполнены.</w:t>
      </w:r>
    </w:p>
    <w:p w14:paraId="1CE3B4EE" w14:textId="77777777" w:rsidR="00273175" w:rsidRPr="00273175" w:rsidRDefault="00273175" w:rsidP="00273175">
      <w:pPr>
        <w:shd w:val="clear" w:color="auto" w:fill="FFEC8F"/>
        <w:spacing w:after="0" w:line="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Делимся опытом дистанционного обучения на вебинарах</w:t>
      </w:r>
    </w:p>
    <w:p w14:paraId="38327201" w14:textId="77777777" w:rsidR="00273175" w:rsidRPr="00273175" w:rsidRDefault="00273175" w:rsidP="00273175">
      <w:pPr>
        <w:shd w:val="clear" w:color="auto" w:fill="FFFFFF"/>
        <w:spacing w:before="960" w:after="0" w:line="540" w:lineRule="atLeast"/>
        <w:ind w:left="117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Шаг 7. Помнить о гигиене и физических нагрузках</w:t>
      </w:r>
    </w:p>
    <w:p w14:paraId="024C54B4" w14:textId="77777777" w:rsidR="00273175" w:rsidRPr="00273175" w:rsidRDefault="00273175" w:rsidP="00273175">
      <w:pPr>
        <w:shd w:val="clear" w:color="auto" w:fill="FFFFFF"/>
        <w:spacing w:before="48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Даже те из нас, кто и раньше мог считаться атлетом лишь с большой натяжкой, сейчас определенно испытывают недостаток физической активности. А движение крайне важно: даже минимальные физические нагрузки улучшают кровообращение, помогают поддерживать хорошую осанку и повышают концентрацию.</w:t>
      </w:r>
    </w:p>
    <w:p w14:paraId="455A23AE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день должен начинаться с легкой растяжки или зарядки, да и в течение дня необходимо немного двигаться. На YouTube и в </w:t>
      </w:r>
      <w:proofErr w:type="spellStart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Instagram</w:t>
      </w:r>
      <w:proofErr w:type="spellEnd"/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можно найти сотни тысяч тренировок от звезд фитнеса и гимнастику для детей всех возрастов. Свежий воздух необходим для работы мозга, поэтому нужно проветривать комнату, где сидит учащийся, не менее двух раз в день.</w:t>
      </w:r>
    </w:p>
    <w:p w14:paraId="2E179D16" w14:textId="77777777" w:rsidR="00273175" w:rsidRPr="00273175" w:rsidRDefault="00273175" w:rsidP="00273175">
      <w:pPr>
        <w:shd w:val="clear" w:color="auto" w:fill="FFFFFF"/>
        <w:spacing w:before="3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у ребенка не случилось обезвоживания, родителям следует ставить рядом с компьютером большой стакан воды (к концу дня он должен быть пуст!). И важно следить за тем, чтобы ребенок не отправлялся в «класс» в пижаме: одежда должна быть удобной, но не домашней. В школе необходим серьезный деловой настрой, а пижама этому ну никак не способствует.</w:t>
      </w:r>
    </w:p>
    <w:p w14:paraId="5AF21B6C" w14:textId="22E5CCCC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7A03A8" wp14:editId="5E31430A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C855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1512F48D" w14:textId="77777777" w:rsidR="00273175" w:rsidRPr="00273175" w:rsidRDefault="00273175" w:rsidP="0027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Отправьте родителям этот гид, чтобы они знали, как поддержать ребенка на домашнем обучении</w:t>
      </w:r>
    </w:p>
    <w:p w14:paraId="133C716F" w14:textId="77777777" w:rsidR="00273175" w:rsidRPr="00273175" w:rsidRDefault="00273175" w:rsidP="00273175">
      <w:pPr>
        <w:shd w:val="clear" w:color="auto" w:fill="FFFFFF"/>
        <w:spacing w:before="660" w:after="0" w:line="240" w:lineRule="auto"/>
        <w:ind w:left="11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 последние недели жизнь изменилась очень существенно: мы практически не можем выходить из дома и общаться с друзьями в привычном режиме. Одним приходится работать из дома, другим — учиться дистанционно. А тревога буквально висит в воздухе, даже если не читать новости. В такой обстановке детям и подросткам особенно трудно: нужно адаптироваться к дистанционному обучению и при этом сохранить успеваемость </w:t>
      </w:r>
      <w:r w:rsidRPr="002731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 прежнем уровне. Наша информация для родителей о дистанционном обучении поможет благополучно перейти на новую систему и закончить год без проблем. А учителя теперь знают, что отвечать мамам и папам, которые хотят сделать домашнее обучение максимально комфортным и эффективным.</w:t>
      </w:r>
    </w:p>
    <w:p w14:paraId="2DF5D6F7" w14:textId="77777777" w:rsidR="00DD45FE" w:rsidRPr="00273175" w:rsidRDefault="00DD45FE" w:rsidP="002731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5FE" w:rsidRPr="0027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B3942"/>
    <w:multiLevelType w:val="multilevel"/>
    <w:tmpl w:val="9D6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C5942"/>
    <w:multiLevelType w:val="multilevel"/>
    <w:tmpl w:val="F048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41"/>
    <w:rsid w:val="00273175"/>
    <w:rsid w:val="00442241"/>
    <w:rsid w:val="00D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966A-990E-48D2-8D64-BE8CCC71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3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1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1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header-info-item">
    <w:name w:val="article-header-info-item"/>
    <w:basedOn w:val="a"/>
    <w:rsid w:val="0027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175"/>
    <w:rPr>
      <w:color w:val="0000FF"/>
      <w:u w:val="single"/>
    </w:rPr>
  </w:style>
  <w:style w:type="paragraph" w:customStyle="1" w:styleId="article-p">
    <w:name w:val="article-p"/>
    <w:basedOn w:val="a"/>
    <w:rsid w:val="0027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ol-item">
    <w:name w:val="article-ol-item"/>
    <w:basedOn w:val="a"/>
    <w:rsid w:val="0027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942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88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15071">
          <w:marLeft w:val="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938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857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0053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4731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733">
          <w:marLeft w:val="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020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21976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Нуретдинов</dc:creator>
  <cp:keywords/>
  <dc:description/>
  <cp:lastModifiedBy>Рустам Нуретдинов</cp:lastModifiedBy>
  <cp:revision>2</cp:revision>
  <dcterms:created xsi:type="dcterms:W3CDTF">2022-02-02T09:58:00Z</dcterms:created>
  <dcterms:modified xsi:type="dcterms:W3CDTF">2022-02-02T10:00:00Z</dcterms:modified>
</cp:coreProperties>
</file>